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260" w:rsidRPr="00A20260" w:rsidRDefault="00997D40" w:rsidP="00A20260">
      <w:pPr>
        <w:autoSpaceDE w:val="0"/>
        <w:autoSpaceDN w:val="0"/>
        <w:adjustRightInd w:val="0"/>
        <w:spacing w:after="0" w:line="240" w:lineRule="auto"/>
        <w:jc w:val="center"/>
        <w:rPr>
          <w:rFonts w:cs="Symbol"/>
          <w:b/>
          <w:color w:val="000000"/>
          <w:u w:val="single"/>
        </w:rPr>
      </w:pPr>
      <w:r>
        <w:rPr>
          <w:rFonts w:cs="Symbol"/>
          <w:b/>
          <w:color w:val="000000"/>
          <w:u w:val="single"/>
        </w:rPr>
        <w:t>Module E Session 1 Exercise 2</w:t>
      </w:r>
      <w:bookmarkStart w:id="0" w:name="_GoBack"/>
      <w:bookmarkEnd w:id="0"/>
      <w:r>
        <w:rPr>
          <w:rFonts w:cs="Symbol"/>
          <w:b/>
          <w:color w:val="000000"/>
          <w:u w:val="single"/>
        </w:rPr>
        <w:t xml:space="preserve"> - </w:t>
      </w:r>
      <w:r w:rsidR="00A20260" w:rsidRPr="00A20260">
        <w:rPr>
          <w:rFonts w:cs="Symbol"/>
          <w:b/>
          <w:color w:val="000000"/>
          <w:u w:val="single"/>
        </w:rPr>
        <w:t>Power Walk Role Cards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</w:rPr>
      </w:pP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</w:rPr>
      </w:pP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</w:rPr>
      </w:pPr>
      <w:r>
        <w:rPr>
          <w:rFonts w:cs="Symbol"/>
          <w:b/>
          <w:color w:val="000000"/>
        </w:rPr>
        <w:t xml:space="preserve">Note: </w:t>
      </w:r>
      <w:r>
        <w:rPr>
          <w:rFonts w:cs="Symbol"/>
          <w:color w:val="000000"/>
        </w:rPr>
        <w:t xml:space="preserve">These should be adapted to the context before use. </w:t>
      </w:r>
    </w:p>
    <w:p w:rsid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</w:rPr>
      </w:pPr>
    </w:p>
    <w:p w:rsid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</w:rPr>
      </w:pPr>
      <w:r>
        <w:rPr>
          <w:rFonts w:cs="Symbol"/>
          <w:b/>
          <w:color w:val="000000"/>
        </w:rPr>
        <w:t xml:space="preserve">Instructions: </w:t>
      </w:r>
      <w:r>
        <w:rPr>
          <w:rFonts w:cs="Symbol"/>
          <w:color w:val="000000"/>
        </w:rPr>
        <w:t xml:space="preserve">Print and cut out the cards before sharing with participants. </w:t>
      </w:r>
    </w:p>
    <w:p w:rsidR="00A20260" w:rsidRP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</w:rPr>
      </w:pP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="00A20260" w:rsidRPr="003E073B">
        <w:rPr>
          <w:rFonts w:cs="TT195t00"/>
          <w:color w:val="000000"/>
          <w:sz w:val="32"/>
        </w:rPr>
        <w:t>NGO Caseworker in a region of the country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 xml:space="preserve">Head of UNICEF in </w:t>
      </w:r>
      <w:r w:rsidR="00A20260" w:rsidRPr="003E073B">
        <w:rPr>
          <w:rFonts w:cs="TT195t00"/>
          <w:color w:val="000000"/>
          <w:sz w:val="32"/>
        </w:rPr>
        <w:t>the Country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Girl aged 10 from a rural community</w:t>
      </w:r>
      <w:r w:rsidR="007B728E" w:rsidRPr="003E073B">
        <w:rPr>
          <w:rFonts w:cs="TT195t00"/>
          <w:color w:val="000000"/>
          <w:sz w:val="32"/>
        </w:rPr>
        <w:t xml:space="preserve"> 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 xml:space="preserve">Representative from the </w:t>
      </w:r>
      <w:r w:rsidR="00A20260" w:rsidRPr="003E073B">
        <w:rPr>
          <w:rFonts w:cs="TT195t00"/>
          <w:color w:val="000000"/>
          <w:sz w:val="32"/>
        </w:rPr>
        <w:t>Government</w:t>
      </w:r>
      <w:r w:rsidRPr="003E073B">
        <w:rPr>
          <w:rFonts w:cs="TT195t00"/>
          <w:color w:val="000000"/>
          <w:sz w:val="32"/>
        </w:rPr>
        <w:t xml:space="preserve"> Department </w:t>
      </w:r>
      <w:r w:rsidR="003E073B">
        <w:rPr>
          <w:rFonts w:cs="TT195t00"/>
          <w:color w:val="000000"/>
          <w:sz w:val="32"/>
        </w:rPr>
        <w:t>for Children</w:t>
      </w:r>
      <w:r w:rsidR="00A20260" w:rsidRPr="003E073B">
        <w:rPr>
          <w:rFonts w:cs="TT195t00"/>
          <w:i/>
          <w:color w:val="000000"/>
          <w:sz w:val="32"/>
        </w:rPr>
        <w:t xml:space="preserve"> 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Head teacher for an urban secondary school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Pregnant girl who is 15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12 year old boy from an ethnic minority group in an Internally Displaced Persons camp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Girl aged six with a disability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 xml:space="preserve">Member of police in </w:t>
      </w:r>
      <w:r w:rsidR="007B728E" w:rsidRPr="003E073B">
        <w:rPr>
          <w:rFonts w:cs="TT195t00"/>
          <w:color w:val="000000"/>
          <w:sz w:val="32"/>
        </w:rPr>
        <w:t>a region of the country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lastRenderedPageBreak/>
        <w:t xml:space="preserve">• </w:t>
      </w:r>
      <w:r w:rsidR="007B728E" w:rsidRPr="003E073B">
        <w:rPr>
          <w:rFonts w:cs="TT195t00"/>
          <w:color w:val="000000"/>
          <w:sz w:val="32"/>
        </w:rPr>
        <w:t>Religious Leader</w:t>
      </w:r>
      <w:r w:rsidRPr="003E073B">
        <w:rPr>
          <w:rFonts w:cs="TT195t00"/>
          <w:color w:val="000000"/>
          <w:sz w:val="32"/>
        </w:rPr>
        <w:t xml:space="preserve"> in an Internally Displaced Persons camp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Adult female guardian of an orphaned girl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Elderly community leader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8 year old boy who ha</w:t>
      </w:r>
      <w:r w:rsidR="003E073B">
        <w:rPr>
          <w:rFonts w:cs="TT195t00"/>
          <w:color w:val="000000"/>
          <w:sz w:val="32"/>
        </w:rPr>
        <w:t>s lost his parents (living with relatives</w:t>
      </w:r>
      <w:r w:rsidRPr="003E073B">
        <w:rPr>
          <w:rFonts w:cs="TT195t00"/>
          <w:color w:val="000000"/>
          <w:sz w:val="32"/>
        </w:rPr>
        <w:t>)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Homeless boy working in the market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Single mother of eight children, who lives in a rural community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Dau</w:t>
      </w:r>
      <w:r w:rsidR="007B728E" w:rsidRPr="003E073B">
        <w:rPr>
          <w:rFonts w:cs="TT195t00"/>
          <w:color w:val="000000"/>
          <w:sz w:val="32"/>
        </w:rPr>
        <w:t>ghter of the head of the local C</w:t>
      </w:r>
      <w:r w:rsidRPr="003E073B">
        <w:rPr>
          <w:rFonts w:cs="TT195t00"/>
          <w:color w:val="000000"/>
          <w:sz w:val="32"/>
        </w:rPr>
        <w:t>ouncil</w:t>
      </w:r>
    </w:p>
    <w:p w:rsidR="007B728E" w:rsidRDefault="007B728E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</w:p>
    <w:p w:rsidR="00A20260" w:rsidRPr="003E073B" w:rsidRDefault="007B728E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Girl working as a sex worker </w:t>
      </w:r>
    </w:p>
    <w:p w:rsidR="007B728E" w:rsidRDefault="007B728E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="00CB507F" w:rsidRPr="003E073B">
        <w:rPr>
          <w:rFonts w:cs="Symbol"/>
          <w:color w:val="000000"/>
          <w:sz w:val="32"/>
        </w:rPr>
        <w:t>Casew</w:t>
      </w:r>
      <w:r w:rsidRPr="003E073B">
        <w:rPr>
          <w:rFonts w:cs="TT195t00"/>
          <w:color w:val="000000"/>
          <w:sz w:val="32"/>
        </w:rPr>
        <w:t>orker from a school in an I</w:t>
      </w:r>
      <w:r w:rsidR="00CB507F" w:rsidRPr="003E073B">
        <w:rPr>
          <w:rFonts w:cs="TT195t00"/>
          <w:color w:val="000000"/>
          <w:sz w:val="32"/>
        </w:rPr>
        <w:t xml:space="preserve">nternally </w:t>
      </w:r>
      <w:r w:rsidRPr="003E073B">
        <w:rPr>
          <w:rFonts w:cs="TT195t00"/>
          <w:color w:val="000000"/>
          <w:sz w:val="32"/>
        </w:rPr>
        <w:t>D</w:t>
      </w:r>
      <w:r w:rsidR="00CB507F" w:rsidRPr="003E073B">
        <w:rPr>
          <w:rFonts w:cs="TT195t00"/>
          <w:color w:val="000000"/>
          <w:sz w:val="32"/>
        </w:rPr>
        <w:t xml:space="preserve">isplaced </w:t>
      </w:r>
      <w:r w:rsidRPr="003E073B">
        <w:rPr>
          <w:rFonts w:cs="TT195t00"/>
          <w:color w:val="000000"/>
          <w:sz w:val="32"/>
        </w:rPr>
        <w:t>P</w:t>
      </w:r>
      <w:r w:rsidR="00CB507F" w:rsidRPr="003E073B">
        <w:rPr>
          <w:rFonts w:cs="TT195t00"/>
          <w:color w:val="000000"/>
          <w:sz w:val="32"/>
        </w:rPr>
        <w:t>erson’s</w:t>
      </w:r>
      <w:r w:rsidRPr="003E073B">
        <w:rPr>
          <w:rFonts w:cs="TT195t00"/>
          <w:color w:val="000000"/>
          <w:sz w:val="32"/>
        </w:rPr>
        <w:t xml:space="preserve"> camp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 xml:space="preserve">Women’s rights activist in </w:t>
      </w:r>
      <w:r w:rsidR="007B728E" w:rsidRPr="003E073B">
        <w:rPr>
          <w:rFonts w:cs="TT195t00"/>
          <w:color w:val="000000"/>
          <w:sz w:val="32"/>
        </w:rPr>
        <w:t>a region of the country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16 year old boy dealing drugs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1143C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An ethnic minority child going to a majority ethnicity school</w:t>
      </w:r>
    </w:p>
    <w:p w:rsidR="00A20260" w:rsidRDefault="00A20260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Symbol"/>
          <w:color w:val="000000"/>
          <w:sz w:val="32"/>
        </w:rPr>
      </w:pPr>
    </w:p>
    <w:p w:rsidR="007B728E" w:rsidRPr="003E073B" w:rsidRDefault="0031143C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  <w:r w:rsidRPr="003E073B">
        <w:rPr>
          <w:rFonts w:cs="Symbol"/>
          <w:color w:val="000000"/>
          <w:sz w:val="32"/>
        </w:rPr>
        <w:t xml:space="preserve">• </w:t>
      </w:r>
      <w:r w:rsidRPr="003E073B">
        <w:rPr>
          <w:rFonts w:cs="TT195t00"/>
          <w:color w:val="000000"/>
          <w:sz w:val="32"/>
        </w:rPr>
        <w:t>A 10 year old boy who has been experiencing nightmar</w:t>
      </w:r>
      <w:r w:rsidR="00E548A9" w:rsidRPr="003E073B">
        <w:rPr>
          <w:rFonts w:cs="TT195t00"/>
          <w:color w:val="000000"/>
          <w:sz w:val="32"/>
        </w:rPr>
        <w:t xml:space="preserve">es and aggression due to things </w:t>
      </w:r>
      <w:r w:rsidRPr="003E073B">
        <w:rPr>
          <w:rFonts w:cs="TT195t00"/>
          <w:color w:val="000000"/>
          <w:sz w:val="32"/>
        </w:rPr>
        <w:t>he saw during the war</w:t>
      </w:r>
    </w:p>
    <w:p w:rsidR="007B728E" w:rsidRDefault="007B728E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</w:p>
    <w:p w:rsidR="003E073B" w:rsidRPr="003E073B" w:rsidRDefault="003E073B" w:rsidP="0031143C">
      <w:pPr>
        <w:autoSpaceDE w:val="0"/>
        <w:autoSpaceDN w:val="0"/>
        <w:adjustRightInd w:val="0"/>
        <w:spacing w:after="0" w:line="240" w:lineRule="auto"/>
        <w:rPr>
          <w:rFonts w:cs="TT195t00"/>
          <w:color w:val="000000"/>
          <w:sz w:val="32"/>
        </w:rPr>
      </w:pPr>
    </w:p>
    <w:p w:rsidR="007B728E" w:rsidRPr="003E073B" w:rsidRDefault="007B728E">
      <w:pPr>
        <w:rPr>
          <w:sz w:val="32"/>
        </w:rPr>
      </w:pPr>
      <w:r w:rsidRPr="003E073B">
        <w:rPr>
          <w:rFonts w:cs="Symbol"/>
          <w:color w:val="000000"/>
          <w:sz w:val="32"/>
        </w:rPr>
        <w:t xml:space="preserve">• Disabled child who goes to school and has lots of friends. </w:t>
      </w:r>
    </w:p>
    <w:sectPr w:rsidR="007B728E" w:rsidRPr="003E073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974" w:rsidRDefault="007C2974" w:rsidP="00997D40">
      <w:pPr>
        <w:spacing w:after="0" w:line="240" w:lineRule="auto"/>
      </w:pPr>
      <w:r>
        <w:separator/>
      </w:r>
    </w:p>
  </w:endnote>
  <w:endnote w:type="continuationSeparator" w:id="0">
    <w:p w:rsidR="007C2974" w:rsidRDefault="007C2974" w:rsidP="00997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195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974" w:rsidRDefault="007C2974" w:rsidP="00997D40">
      <w:pPr>
        <w:spacing w:after="0" w:line="240" w:lineRule="auto"/>
      </w:pPr>
      <w:r>
        <w:separator/>
      </w:r>
    </w:p>
  </w:footnote>
  <w:footnote w:type="continuationSeparator" w:id="0">
    <w:p w:rsidR="007C2974" w:rsidRDefault="007C2974" w:rsidP="00997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40" w:rsidRPr="00997D40" w:rsidRDefault="00997D40">
    <w:pPr>
      <w:pStyle w:val="Header"/>
      <w:rPr>
        <w:color w:val="808080" w:themeColor="background1" w:themeShade="80"/>
      </w:rPr>
    </w:pPr>
    <w:r w:rsidRPr="00201F56">
      <w:rPr>
        <w:color w:val="808080" w:themeColor="background1" w:themeShade="80"/>
      </w:rPr>
      <w:t xml:space="preserve">Case Management Training </w:t>
    </w:r>
    <w:r>
      <w:rPr>
        <w:color w:val="808080" w:themeColor="background1" w:themeShade="80"/>
      </w:rPr>
      <w:t>Manual</w:t>
    </w:r>
    <w:r w:rsidRPr="00201F56">
      <w:rPr>
        <w:color w:val="808080" w:themeColor="background1" w:themeShade="80"/>
      </w:rPr>
      <w:tab/>
    </w:r>
    <w:r w:rsidRPr="00201F56">
      <w:rPr>
        <w:color w:val="808080" w:themeColor="background1" w:themeShade="80"/>
      </w:rPr>
      <w:tab/>
      <w:t>Case Management Task Force</w:t>
    </w:r>
  </w:p>
  <w:p w:rsidR="00997D40" w:rsidRDefault="00997D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E6814"/>
    <w:multiLevelType w:val="hybridMultilevel"/>
    <w:tmpl w:val="7E04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3C"/>
    <w:rsid w:val="001E6C8A"/>
    <w:rsid w:val="0031143C"/>
    <w:rsid w:val="003E073B"/>
    <w:rsid w:val="004F3400"/>
    <w:rsid w:val="005F6A38"/>
    <w:rsid w:val="007B728E"/>
    <w:rsid w:val="007C2974"/>
    <w:rsid w:val="00997D40"/>
    <w:rsid w:val="009A4F6A"/>
    <w:rsid w:val="00A20260"/>
    <w:rsid w:val="00BD3FE1"/>
    <w:rsid w:val="00BE4596"/>
    <w:rsid w:val="00CB507F"/>
    <w:rsid w:val="00E5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4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2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D40"/>
  </w:style>
  <w:style w:type="paragraph" w:styleId="Footer">
    <w:name w:val="footer"/>
    <w:basedOn w:val="Normal"/>
    <w:link w:val="Foot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D40"/>
  </w:style>
  <w:style w:type="paragraph" w:styleId="BalloonText">
    <w:name w:val="Balloon Text"/>
    <w:basedOn w:val="Normal"/>
    <w:link w:val="BalloonTextChar"/>
    <w:uiPriority w:val="99"/>
    <w:semiHidden/>
    <w:unhideWhenUsed/>
    <w:rsid w:val="00997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4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2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D40"/>
  </w:style>
  <w:style w:type="paragraph" w:styleId="Footer">
    <w:name w:val="footer"/>
    <w:basedOn w:val="Normal"/>
    <w:link w:val="Foot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D40"/>
  </w:style>
  <w:style w:type="paragraph" w:styleId="BalloonText">
    <w:name w:val="Balloon Text"/>
    <w:basedOn w:val="Normal"/>
    <w:link w:val="BalloonTextChar"/>
    <w:uiPriority w:val="99"/>
    <w:semiHidden/>
    <w:unhideWhenUsed/>
    <w:rsid w:val="00997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C315E-C263-4593-9BA2-222E5C2A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7</cp:revision>
  <dcterms:created xsi:type="dcterms:W3CDTF">2013-12-16T14:28:00Z</dcterms:created>
  <dcterms:modified xsi:type="dcterms:W3CDTF">2014-02-12T15:08:00Z</dcterms:modified>
</cp:coreProperties>
</file>